
<file path=[Content_Types].xml><?xml version="1.0" encoding="utf-8"?>
<Types xmlns="http://schemas.openxmlformats.org/package/2006/content-types"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上海CA（铁契平台）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移动数字证书APP</w:t>
      </w:r>
    </w:p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操作手册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  <w:r>
        <w:rPr>
          <w:rFonts w:ascii="宋体" w:hAnsi="宋体" w:cs="Arial"/>
          <w:b/>
          <w:kern w:val="0"/>
          <w:sz w:val="30"/>
          <w:szCs w:val="30"/>
        </w:rPr>
        <w:drawing>
          <wp:inline distT="0" distB="0" distL="114300" distR="114300">
            <wp:extent cx="1359535" cy="80010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</w:p>
    <w:p>
      <w:pPr>
        <w:jc w:val="both"/>
        <w:rPr>
          <w:rFonts w:ascii="宋体" w:hAnsi="宋体" w:cs="Arial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Arial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 w:cs="Arial"/>
          <w:kern w:val="0"/>
          <w:sz w:val="36"/>
          <w:szCs w:val="36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上海市数字证书认证中心有限公司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Arial"/>
          <w:kern w:val="0"/>
          <w:sz w:val="36"/>
          <w:szCs w:val="36"/>
        </w:rPr>
      </w:pPr>
      <w:r>
        <w:rPr>
          <w:rFonts w:hint="eastAsia" w:ascii="黑体" w:hAnsi="黑体" w:eastAsia="黑体" w:cs="Arial"/>
          <w:kern w:val="0"/>
          <w:sz w:val="36"/>
          <w:szCs w:val="36"/>
        </w:rPr>
        <w:t>2</w:t>
      </w:r>
      <w:r>
        <w:rPr>
          <w:rFonts w:ascii="黑体" w:hAnsi="黑体" w:eastAsia="黑体" w:cs="Arial"/>
          <w:kern w:val="0"/>
          <w:sz w:val="36"/>
          <w:szCs w:val="36"/>
        </w:rPr>
        <w:t>02</w:t>
      </w:r>
      <w:r>
        <w:rPr>
          <w:rFonts w:hint="eastAsia" w:ascii="黑体" w:hAnsi="黑体" w:eastAsia="黑体" w:cs="Arial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kern w:val="0"/>
          <w:sz w:val="36"/>
          <w:szCs w:val="36"/>
        </w:rPr>
        <w:t>年</w:t>
      </w:r>
      <w:r>
        <w:rPr>
          <w:rFonts w:hint="eastAsia" w:ascii="黑体" w:hAnsi="黑体" w:eastAsia="黑体" w:cs="Arial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Arial"/>
          <w:kern w:val="0"/>
          <w:sz w:val="36"/>
          <w:szCs w:val="36"/>
        </w:rPr>
        <w:t>月</w:t>
      </w:r>
    </w:p>
    <w:p>
      <w:pPr>
        <w:rPr>
          <w:rFonts w:hint="default"/>
          <w:lang w:val="en-US" w:eastAsia="zh-CN"/>
        </w:rPr>
        <w:sectPr>
          <w:pgSz w:w="13606" w:h="18369"/>
          <w:pgMar w:top="1440" w:right="1800" w:bottom="1440" w:left="1800" w:header="851" w:footer="992" w:gutter="0"/>
          <w:paperSrc/>
          <w:cols w:space="0" w:num="1"/>
          <w:rtlGutter w:val="0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2436"/>
        <w15:color w:val="DBDBDB"/>
        <w:docPartObj>
          <w:docPartGallery w:val="Table of Contents"/>
          <w:docPartUnique/>
        </w:docPartObj>
      </w:sdtPr>
      <w:sdtEnd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TOC \o "1-1" \h \u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_Toc15424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1. 用户登录/注册</w:t>
          </w:r>
          <w:r>
            <w:tab/>
          </w:r>
          <w:r>
            <w:fldChar w:fldCharType="begin"/>
          </w:r>
          <w:r>
            <w:instrText xml:space="preserve"> PAGEREF _Toc15424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_Toc4021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1. 证书申请</w:t>
          </w:r>
          <w:r>
            <w:tab/>
          </w:r>
          <w:r>
            <w:fldChar w:fldCharType="begin"/>
          </w:r>
          <w:r>
            <w:instrText xml:space="preserve"> PAGEREF _Toc4021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_Toc7849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2. 印章申请</w:t>
          </w:r>
          <w:r>
            <w:tab/>
          </w:r>
          <w:r>
            <w:fldChar w:fldCharType="begin"/>
          </w:r>
          <w:r>
            <w:instrText xml:space="preserve"> PAGEREF _Toc7849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_Toc20358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3. 证书延期</w:t>
          </w:r>
          <w:r>
            <w:tab/>
          </w:r>
          <w:r>
            <w:fldChar w:fldCharType="begin"/>
          </w:r>
          <w:r>
            <w:instrText xml:space="preserve"> PAGEREF _Toc20358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_Toc30391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4. 证书变更</w:t>
          </w:r>
          <w:r>
            <w:tab/>
          </w:r>
          <w:r>
            <w:fldChar w:fldCharType="begin"/>
          </w:r>
          <w:r>
            <w:instrText xml:space="preserve"> PAGEREF _Toc30391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_Toc6906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5. 证书补办</w:t>
          </w:r>
          <w:r>
            <w:tab/>
          </w:r>
          <w:r>
            <w:fldChar w:fldCharType="begin"/>
          </w:r>
          <w:r>
            <w:instrText xml:space="preserve"> PAGEREF _Toc6906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_Toc19225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6. 开票</w:t>
          </w:r>
          <w:r>
            <w:tab/>
          </w:r>
          <w:r>
            <w:fldChar w:fldCharType="begin"/>
          </w:r>
          <w:r>
            <w:instrText xml:space="preserve"> PAGEREF _Toc19225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_Toc25781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7. 证书使用</w:t>
          </w:r>
          <w:r>
            <w:tab/>
          </w:r>
          <w:r>
            <w:fldChar w:fldCharType="begin"/>
          </w:r>
          <w:r>
            <w:instrText xml:space="preserve"> PAGEREF _Toc25781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9383"/>
            </w:tabs>
          </w:pPr>
          <w:r>
            <w:rPr>
              <w:rFonts w:hint="default"/>
              <w:lang w:val="en-US" w:eastAsia="zh-CN"/>
            </w:rPr>
            <w:fldChar w:fldCharType="begin"/>
          </w:r>
          <w:r>
            <w:rPr>
              <w:rFonts w:hint="default"/>
              <w:lang w:val="en-US" w:eastAsia="zh-CN"/>
            </w:rPr>
            <w:instrText xml:space="preserve"> HYPERLINK \l _Toc22508 </w:instrText>
          </w:r>
          <w:r>
            <w:rPr>
              <w:rFonts w:hint="default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8. 修改证书密码（忘记密码重置）</w:t>
          </w:r>
          <w:r>
            <w:tab/>
          </w:r>
          <w:r>
            <w:fldChar w:fldCharType="begin"/>
          </w:r>
          <w:r>
            <w:instrText xml:space="preserve"> PAGEREF _Toc22508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default"/>
              <w:lang w:val="en-US" w:eastAsia="zh-CN"/>
            </w:rPr>
            <w:fldChar w:fldCharType="end"/>
          </w:r>
        </w:p>
        <w:p>
          <w:pPr>
            <w:rPr>
              <w:rFonts w:hint="default"/>
              <w:lang w:val="en-US" w:eastAsia="zh-CN"/>
            </w:rPr>
            <w:sectPr>
              <w:pgSz w:w="13606" w:h="18369"/>
              <w:pgMar w:top="1440" w:right="1800" w:bottom="1440" w:left="1800" w:header="851" w:footer="992" w:gutter="0"/>
              <w:paperSrc/>
              <w:cols w:space="0" w:num="1"/>
              <w:rtlGutter w:val="0"/>
              <w:docGrid w:type="lines" w:linePitch="312" w:charSpace="0"/>
            </w:sectPr>
          </w:pPr>
          <w:r>
            <w:rPr>
              <w:rFonts w:hint="default"/>
              <w:lang w:val="en-US" w:eastAsia="zh-CN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bidi w:val="0"/>
        <w:outlineLvl w:val="0"/>
        <w:rPr>
          <w:rFonts w:hint="eastAsia"/>
          <w:lang w:val="en-US" w:eastAsia="zh-CN"/>
        </w:rPr>
      </w:pPr>
      <w:bookmarkStart w:id="0" w:name="_Toc15424"/>
      <w:r>
        <w:rPr>
          <w:rFonts w:hint="eastAsia"/>
          <w:lang w:val="en-US" w:eastAsia="zh-CN"/>
        </w:rPr>
        <w:t>用户登录/注册</w:t>
      </w:r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打开APP，用户需通过短信验证码的方式进行登录/注册。未注册用户会自动创建账号，账号即手机号。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93900" cy="4319905"/>
            <wp:effectExtent l="0" t="0" r="2540" b="635"/>
            <wp:docPr id="32" name="图片 32" descr="d572b5ef27ad63b3e174e87138bf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d572b5ef27ad63b3e174e87138bf2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1" w:name="_Toc4021"/>
      <w:r>
        <w:rPr>
          <w:rFonts w:hint="eastAsia"/>
          <w:lang w:val="en-US" w:eastAsia="zh-CN"/>
        </w:rPr>
        <w:t>证书申请</w:t>
      </w:r>
      <w:bookmarkEnd w:id="1"/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点【申请证书】，选择证书类型【单位证书】或【个人证书】以及办理期限。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" name="图片 3" descr="d1cbda53d4aaec5c185fd7a408f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1cbda53d4aaec5c185fd7a408f48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4" name="图片 4" descr="13d84e1020e1b5deeda4798492c3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d84e1020e1b5deeda4798492c33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填写相关材料前，需要完成实名认证。实名认证支持银行卡和手机号。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银行卡认证需要确保当前手机号为该银行卡在银行预留的手机号；手机号认证需要确保改手机号为本人实名手机，亲情号等非实名手机号无法认证通过；实名认证过程需要完成人脸识别，请确保app已授权相机使用权限。</w:t>
      </w:r>
    </w:p>
    <w:p>
      <w:pPr>
        <w:numPr>
          <w:ilvl w:val="0"/>
          <w:numId w:val="0"/>
        </w:num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5" name="图片 5" descr="ab8750c01c52e67e00886d4e7e4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8750c01c52e67e00886d4e7e407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6" name="图片 6" descr="00c72905e72bef7901321b544d5a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c72905e72bef7901321b544d5abb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7" name="图片 7" descr="26957c7bf7dc75732de5b654eae6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6957c7bf7dc75732de5b654eae689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8" name="图片 8" descr="38c65856dc2d196a4debf662f00dd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65856dc2d196a4debf662f00dd2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若申请“单位证书”，实名认证成功后，填写申请人相关信息并上传相关申请材料。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983105" cy="4319905"/>
            <wp:effectExtent l="0" t="0" r="5715" b="63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3105" cy="4319905"/>
            <wp:effectExtent l="0" t="0" r="5715" b="63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2" name="图片 12" descr="7a1030784281919e2726c075c10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a1030784281919e2726c075c1012e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信息确认无误后，点【提交订单】，等待客服审核。可在订单管理中查看申请进度。审核通过会发送短信提醒。若审核未通过，可在【未通过】中查看驳回原因。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注：个人证书无需人工审核，实名认证通过即可。单位证书申请需要审核公司相关材料。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3" name="图片 13" descr="49c80e3e3b100fa07f1081c082e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9c80e3e3b100fa07f1081c082e67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4" name="图片 14" descr="b367967078f9319ef3dc75406066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367967078f9319ef3dc754060660b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5" name="图片 15" descr="5554798248c81666bc0075af1c46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554798248c81666bc0075af1c460f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用户收到短信提醒后，在【订单管理】-【待支付】中，点【支付】，完成线上付款。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6" name="图片 16" descr="7ea238b0899e03509dd719b0250b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ea238b0899e03509dd719b0250bb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7" name="图片 17" descr="8b63bee8a5e7bdff2415da79247d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b63bee8a5e7bdff2415da79247d51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支付完成后，在底栏【证书】，点【下载】，完成移动数字证书下载。已在成功后，可查看证书信息。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8" name="图片 18" descr="0a2dd3f5979234a08fb386ddaec9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a2dd3f5979234a08fb386ddaec981a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9" name="图片 19" descr="b4755cecf0aa6ce54648025e8a75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b4755cecf0aa6ce54648025e8a7536d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2" w:name="_Toc7849"/>
      <w:r>
        <w:rPr>
          <w:rFonts w:hint="eastAsia"/>
          <w:lang w:val="en-US" w:eastAsia="zh-CN"/>
        </w:rPr>
        <w:t>印章申请</w:t>
      </w:r>
      <w:bookmarkEnd w:id="2"/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申请印章前需要完成证书的申请。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切换顶栏【企业章】/【个人章】，点【印章申请】申请对应的电子印章。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申请印章需要选择关联的证书。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选择证书后，需要选择【证书类型】，例如企业公章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最后上传印章扫描件并提交。需确保印章在空白纸上加盖，确保清晰。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提交后，生成一条印章记录，状态为待审核。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0" name="图片 20" descr="6debf7f4f54f54ed148f5584c3a6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6debf7f4f54f54ed148f5584c3a6a3d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1" name="图片 21" descr="24988dd8599d8e30a3deb8a763a0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4988dd8599d8e30a3deb8a763a0ff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2" name="图片 22" descr="f561357c1064f9af1c1f07f2d15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561357c1064f9af1c1f07f2d15114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3" name="图片 23" descr="2eec462d914fbaf8ee9423118049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eec462d914fbaf8ee9423118049a8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67865" cy="4319905"/>
            <wp:effectExtent l="0" t="0" r="5715" b="635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印章审核通过后，点【申领】进行下载，下载需要输入证书口令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5" name="图片 25" descr="cfa8356a8398519c928e6939ad8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fa8356a8398519c928e6939ad8e10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26" name="图片 26" descr="3cfb676dbf230d07bb290f97ddcd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cfb676dbf230d07bb290f97ddcda6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3" w:name="_Toc20358"/>
      <w:r>
        <w:rPr>
          <w:rFonts w:hint="eastAsia"/>
          <w:lang w:val="en-US" w:eastAsia="zh-CN"/>
        </w:rPr>
        <w:t>证书延期</w:t>
      </w:r>
      <w:bookmarkEnd w:id="3"/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证书到期前3个月，可以申请进行延期</w:t>
      </w:r>
    </w:p>
    <w:p>
      <w:pPr>
        <w:ind w:firstLine="420" w:firstLineChars="0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在证书列表点开即将到期的证书，在【证书管理】中，点【证书延期】，选择需要延期的期限（1年、2年、3年），输入证书密码，完成在线支付后，即可下载最新证书。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1" name="图片 31" descr="微信图片_2022042915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微信图片_2022042915221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4" w:name="_Toc30391"/>
      <w:r>
        <w:rPr>
          <w:rFonts w:hint="eastAsia"/>
          <w:lang w:val="en-US" w:eastAsia="zh-CN"/>
        </w:rPr>
        <w:t>证书变更</w:t>
      </w:r>
      <w:bookmarkEnd w:id="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企业名称发生变更后，可在【证书管理】中点【证书变更】修改企业名称，申请变更需要上传相关资料进行审核，审核通过后，完成支付即可下载变更后的证书。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注：证书变更后，该证书下绑定的印章即作废，需要重新申请！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3" name="图片 33" descr="微信图片_2022042915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微信图片_2022042915221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4" name="图片 34" descr="b92b97576361ee2a0abd83eae25e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b92b97576361ee2a0abd83eae25ef3d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5" w:name="_Toc6906"/>
      <w:r>
        <w:rPr>
          <w:rFonts w:hint="eastAsia"/>
          <w:lang w:val="en-US" w:eastAsia="zh-CN"/>
        </w:rPr>
        <w:t>证书补办</w:t>
      </w:r>
      <w:bookmarkEnd w:id="5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移动数字证书保存在手机本地，用户卸载app或者更换手机，原证书失效，需要补办数字证书。点【补办】补办需要完成实名认证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1998345" cy="4319905"/>
            <wp:effectExtent l="0" t="0" r="5715" b="635"/>
            <wp:docPr id="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6" w:name="_Toc19225"/>
      <w:r>
        <w:rPr>
          <w:rFonts w:hint="eastAsia"/>
          <w:lang w:val="en-US" w:eastAsia="zh-CN"/>
        </w:rPr>
        <w:t>开票</w:t>
      </w:r>
      <w:bookmarkEnd w:id="6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用户可在【我的订单】-【已完成】中选择已支付的订单，申请开票。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93265" cy="4319905"/>
            <wp:effectExtent l="0" t="0" r="3175" b="635"/>
            <wp:docPr id="9" name="图片 9" descr="e399f7cf2ce925999fa799b83c386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399f7cf2ce925999fa799b83c386ba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1" name="图片 1" descr="63b79435f1511edf00de83de5f76b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b79435f1511edf00de83de5f76b1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7" w:name="_Toc25781"/>
      <w:r>
        <w:rPr>
          <w:rFonts w:hint="eastAsia"/>
          <w:lang w:val="en-US" w:eastAsia="zh-CN"/>
        </w:rPr>
        <w:t>证书使用</w:t>
      </w:r>
      <w:bookmarkEnd w:id="7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用户在招投标平台或投标客户端选择移动证书方式进行登录、解密、签章等操作，会生成二维码，使用APP【扫码】，扫码成功后，选择证书并输入证书密码，即可完成相关业务操作。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993900" cy="4319905"/>
            <wp:effectExtent l="0" t="0" r="2540" b="635"/>
            <wp:docPr id="28" name="图片 28" descr="5009f1ca5113714e91495321caf8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5009f1ca5113714e91495321caf859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07235" cy="4319905"/>
            <wp:effectExtent l="0" t="0" r="4445" b="635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</w:p>
    <w:p>
      <w:pPr>
        <w:pStyle w:val="3"/>
        <w:numPr>
          <w:ilvl w:val="0"/>
          <w:numId w:val="2"/>
        </w:numPr>
        <w:bidi w:val="0"/>
        <w:outlineLvl w:val="0"/>
        <w:rPr>
          <w:rFonts w:hint="eastAsia"/>
          <w:lang w:val="en-US" w:eastAsia="zh-CN"/>
        </w:rPr>
      </w:pPr>
      <w:bookmarkStart w:id="8" w:name="_Toc22508"/>
      <w:r>
        <w:rPr>
          <w:rFonts w:hint="eastAsia"/>
          <w:lang w:val="en-US" w:eastAsia="zh-CN"/>
        </w:rPr>
        <w:t>修改证书密码（忘记密码重置）</w:t>
      </w:r>
      <w:bookmarkEnd w:id="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在【证书管理】中，用户可修改证书密码。忘记密码可以进行密码重置。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注：重置密码需要实名认证，确认用户身份。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9" name="图片 39" descr="微信图片_2022042915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微信图片_2022042915221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3105" cy="4319905"/>
            <wp:effectExtent l="0" t="0" r="5715" b="635"/>
            <wp:docPr id="3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993900" cy="4319905"/>
            <wp:effectExtent l="0" t="0" r="2540" b="635"/>
            <wp:docPr id="37" name="图片 37" descr="4bb4a0e7f240fdbb66c4d16570b7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4bb4a0e7f240fdbb66c4d16570b789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3606" w:h="18369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710CF"/>
    <w:multiLevelType w:val="singleLevel"/>
    <w:tmpl w:val="B0F71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720875"/>
    <w:multiLevelType w:val="singleLevel"/>
    <w:tmpl w:val="B1720875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D1D5B1B"/>
    <w:multiLevelType w:val="singleLevel"/>
    <w:tmpl w:val="4D1D5B1B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653B5382"/>
    <w:multiLevelType w:val="singleLevel"/>
    <w:tmpl w:val="653B5382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WRlYTFlYWZkY2JiOTg1ZWYzMGNjYzA1OWY5MzYifQ=="/>
  </w:docVars>
  <w:rsids>
    <w:rsidRoot w:val="00000000"/>
    <w:rsid w:val="36510FD0"/>
    <w:rsid w:val="39713B1D"/>
    <w:rsid w:val="3D905241"/>
    <w:rsid w:val="42136C00"/>
    <w:rsid w:val="4D9668A8"/>
    <w:rsid w:val="5EC0556E"/>
    <w:rsid w:val="79125621"/>
    <w:rsid w:val="7E3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image" Target="media/image34.jpe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pn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1166</Words>
  <Characters>1193</Characters>
  <Lines>0</Lines>
  <Paragraphs>0</Paragraphs>
  <TotalTime>1</TotalTime>
  <ScaleCrop>false</ScaleCrop>
  <LinksUpToDate>false</LinksUpToDate>
  <CharactersWithSpaces>1229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2022-04-20T05:54:00Z</dcterms:created>
  <dc:creator>14275</dc:creator>
  <cp:lastModifiedBy>郑飞</cp:lastModifiedBy>
  <dcterms:modified xsi:type="dcterms:W3CDTF">2022-07-04T06:12:59Z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6AE2097998124A19AFE32B0ED647CC73</vt:lpwstr>
  </property>
</Properties>
</file>